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96" w:rsidRDefault="00565596" w:rsidP="00565596">
      <w:pPr>
        <w:rPr>
          <w:rFonts w:ascii="Calibri" w:hAnsi="Calibri"/>
          <w:b/>
        </w:rPr>
      </w:pPr>
    </w:p>
    <w:p w:rsidR="00565596" w:rsidRDefault="00565596" w:rsidP="00565596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  <w:noProof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-287020</wp:posOffset>
            </wp:positionV>
            <wp:extent cx="914400" cy="857885"/>
            <wp:effectExtent l="25400" t="0" r="0" b="0"/>
            <wp:wrapNone/>
            <wp:docPr id="2" name="Picture 2" descr="TM-UA_Schools_87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M-UA_Schools_872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57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</w:rPr>
        <w:t xml:space="preserve">Balanced Literacy Framework in the </w:t>
      </w:r>
      <w:r w:rsidRPr="002B569C">
        <w:rPr>
          <w:rFonts w:ascii="Calibri" w:hAnsi="Calibri"/>
          <w:b/>
        </w:rPr>
        <w:t>21</w:t>
      </w:r>
      <w:r w:rsidRPr="002B569C">
        <w:rPr>
          <w:rFonts w:ascii="Calibri" w:hAnsi="Calibri"/>
          <w:b/>
          <w:vertAlign w:val="superscript"/>
        </w:rPr>
        <w:t>st</w:t>
      </w:r>
      <w:r w:rsidRPr="002B569C">
        <w:rPr>
          <w:rFonts w:ascii="Calibri" w:hAnsi="Calibri"/>
          <w:b/>
        </w:rPr>
        <w:t xml:space="preserve"> Century</w:t>
      </w:r>
      <w:r>
        <w:rPr>
          <w:rFonts w:ascii="Calibri" w:hAnsi="Calibri"/>
          <w:b/>
        </w:rPr>
        <w:t>:</w:t>
      </w:r>
    </w:p>
    <w:p w:rsidR="00B712E5" w:rsidRDefault="00565596" w:rsidP="00565596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Writing Workshop</w:t>
      </w:r>
    </w:p>
    <w:p w:rsidR="00B712E5" w:rsidRDefault="00B712E5" w:rsidP="00565596">
      <w:pPr>
        <w:jc w:val="center"/>
        <w:rPr>
          <w:rFonts w:ascii="Calibri" w:hAnsi="Calibri"/>
          <w:b/>
        </w:rPr>
      </w:pPr>
    </w:p>
    <w:p w:rsidR="00565596" w:rsidRDefault="00B712E5" w:rsidP="00565596">
      <w:pPr>
        <w:jc w:val="center"/>
        <w:rPr>
          <w:rFonts w:ascii="Calibri" w:hAnsi="Calibri"/>
          <w:b/>
        </w:rPr>
      </w:pPr>
      <w:r>
        <w:rPr>
          <w:b/>
        </w:rPr>
        <w:t>“Students learn to write by writing.”</w:t>
      </w:r>
    </w:p>
    <w:tbl>
      <w:tblPr>
        <w:tblpPr w:leftFromText="180" w:rightFromText="180" w:vertAnchor="text" w:horzAnchor="page" w:tblpX="730" w:tblpY="414"/>
        <w:tblOverlap w:val="never"/>
        <w:tblW w:w="1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88"/>
        <w:gridCol w:w="1832"/>
        <w:gridCol w:w="3638"/>
        <w:gridCol w:w="3271"/>
        <w:gridCol w:w="2939"/>
        <w:gridCol w:w="1188"/>
      </w:tblGrid>
      <w:tr w:rsidR="00565596" w:rsidRPr="008C71CF">
        <w:tc>
          <w:tcPr>
            <w:tcW w:w="2088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C0C0C0"/>
          </w:tcPr>
          <w:p w:rsidR="00565596" w:rsidRPr="008C71CF" w:rsidRDefault="00565596" w:rsidP="008E30F9">
            <w:pPr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Focus of Instruction</w:t>
            </w:r>
          </w:p>
        </w:tc>
        <w:tc>
          <w:tcPr>
            <w:tcW w:w="1832" w:type="dxa"/>
            <w:tcBorders>
              <w:left w:val="single" w:sz="36" w:space="0" w:color="000000"/>
            </w:tcBorders>
            <w:shd w:val="clear" w:color="auto" w:fill="C0C0C0"/>
          </w:tcPr>
          <w:p w:rsidR="00565596" w:rsidRPr="008C71CF" w:rsidRDefault="00565596" w:rsidP="008E30F9">
            <w:pPr>
              <w:jc w:val="center"/>
              <w:rPr>
                <w:rFonts w:ascii="Calibri" w:hAnsi="Calibri"/>
                <w:b/>
                <w:sz w:val="20"/>
              </w:rPr>
            </w:pPr>
            <w:r w:rsidRPr="008C71CF">
              <w:rPr>
                <w:rFonts w:ascii="Calibri" w:hAnsi="Calibri"/>
                <w:b/>
                <w:sz w:val="20"/>
              </w:rPr>
              <w:t>Instructional Strategies</w:t>
            </w:r>
          </w:p>
        </w:tc>
        <w:tc>
          <w:tcPr>
            <w:tcW w:w="3638" w:type="dxa"/>
            <w:shd w:val="clear" w:color="auto" w:fill="C0C0C0"/>
          </w:tcPr>
          <w:p w:rsidR="00565596" w:rsidRPr="008C71CF" w:rsidRDefault="00565596" w:rsidP="008E30F9">
            <w:pPr>
              <w:jc w:val="center"/>
              <w:rPr>
                <w:rFonts w:ascii="Calibri" w:hAnsi="Calibri"/>
                <w:b/>
                <w:sz w:val="20"/>
              </w:rPr>
            </w:pPr>
            <w:r w:rsidRPr="008C71CF">
              <w:rPr>
                <w:rFonts w:ascii="Calibri" w:hAnsi="Calibri"/>
                <w:b/>
                <w:sz w:val="20"/>
              </w:rPr>
              <w:t>Definitions/What does it look like?</w:t>
            </w:r>
          </w:p>
        </w:tc>
        <w:tc>
          <w:tcPr>
            <w:tcW w:w="3271" w:type="dxa"/>
            <w:shd w:val="clear" w:color="auto" w:fill="C0C0C0"/>
          </w:tcPr>
          <w:p w:rsidR="00565596" w:rsidRPr="008C71CF" w:rsidRDefault="00565596" w:rsidP="008E30F9">
            <w:pPr>
              <w:jc w:val="center"/>
              <w:rPr>
                <w:rFonts w:ascii="Calibri" w:hAnsi="Calibri"/>
                <w:b/>
                <w:sz w:val="20"/>
              </w:rPr>
            </w:pPr>
            <w:r w:rsidRPr="008C71CF">
              <w:rPr>
                <w:rFonts w:ascii="Calibri" w:hAnsi="Calibri"/>
                <w:b/>
                <w:sz w:val="20"/>
              </w:rPr>
              <w:t>What is the teacher doing?</w:t>
            </w:r>
          </w:p>
        </w:tc>
        <w:tc>
          <w:tcPr>
            <w:tcW w:w="2939" w:type="dxa"/>
            <w:shd w:val="clear" w:color="auto" w:fill="C0C0C0"/>
          </w:tcPr>
          <w:p w:rsidR="00565596" w:rsidRPr="008C71CF" w:rsidRDefault="00565596" w:rsidP="008E30F9">
            <w:pPr>
              <w:jc w:val="center"/>
              <w:rPr>
                <w:rFonts w:ascii="Calibri" w:hAnsi="Calibri"/>
                <w:b/>
                <w:sz w:val="20"/>
              </w:rPr>
            </w:pPr>
            <w:r w:rsidRPr="008C71CF">
              <w:rPr>
                <w:rFonts w:ascii="Calibri" w:hAnsi="Calibri"/>
                <w:b/>
                <w:sz w:val="20"/>
              </w:rPr>
              <w:t>What are the students doing?</w:t>
            </w:r>
          </w:p>
        </w:tc>
        <w:tc>
          <w:tcPr>
            <w:tcW w:w="1188" w:type="dxa"/>
            <w:shd w:val="clear" w:color="auto" w:fill="C0C0C0"/>
          </w:tcPr>
          <w:p w:rsidR="00565596" w:rsidRPr="008C71CF" w:rsidRDefault="00565596" w:rsidP="008E30F9">
            <w:pPr>
              <w:jc w:val="center"/>
              <w:rPr>
                <w:rFonts w:ascii="Calibri" w:hAnsi="Calibri"/>
                <w:b/>
                <w:sz w:val="20"/>
              </w:rPr>
            </w:pPr>
            <w:r w:rsidRPr="008C71CF">
              <w:rPr>
                <w:rFonts w:ascii="Calibri" w:hAnsi="Calibri"/>
                <w:b/>
                <w:sz w:val="20"/>
              </w:rPr>
              <w:t>Anchor Texts</w:t>
            </w:r>
          </w:p>
        </w:tc>
      </w:tr>
      <w:tr w:rsidR="00565596" w:rsidRPr="008C71CF" w:rsidTr="00AF1C2A">
        <w:trPr>
          <w:trHeight w:val="1800"/>
        </w:trPr>
        <w:tc>
          <w:tcPr>
            <w:tcW w:w="2088" w:type="dxa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</w:tcPr>
          <w:p w:rsidR="00726403" w:rsidRDefault="00726403" w:rsidP="008E30F9">
            <w:pPr>
              <w:rPr>
                <w:rFonts w:ascii="Calibri" w:hAnsi="Calibri"/>
                <w:b/>
                <w:sz w:val="20"/>
              </w:rPr>
            </w:pPr>
          </w:p>
          <w:p w:rsidR="00565596" w:rsidRPr="00BF2984" w:rsidRDefault="00565596" w:rsidP="008E30F9">
            <w:pPr>
              <w:rPr>
                <w:rFonts w:ascii="Calibri" w:hAnsi="Calibri"/>
                <w:b/>
                <w:sz w:val="20"/>
              </w:rPr>
            </w:pPr>
            <w:r w:rsidRPr="00BF2984">
              <w:rPr>
                <w:rFonts w:ascii="Calibri" w:hAnsi="Calibri"/>
                <w:b/>
                <w:sz w:val="20"/>
              </w:rPr>
              <w:t>Conventions</w:t>
            </w:r>
          </w:p>
          <w:p w:rsidR="005B3CCE" w:rsidRDefault="00BF2984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 w:rsidR="005B3CCE">
              <w:rPr>
                <w:rFonts w:ascii="Calibri" w:hAnsi="Calibri"/>
                <w:sz w:val="20"/>
              </w:rPr>
              <w:t>capitalization</w:t>
            </w:r>
            <w:proofErr w:type="gramEnd"/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grammar</w:t>
            </w:r>
            <w:proofErr w:type="gramEnd"/>
            <w:r>
              <w:rPr>
                <w:rFonts w:ascii="Calibri" w:hAnsi="Calibri"/>
                <w:sz w:val="20"/>
              </w:rPr>
              <w:t xml:space="preserve"> </w:t>
            </w:r>
            <w:r w:rsidR="00726403">
              <w:rPr>
                <w:rFonts w:ascii="Calibri" w:hAnsi="Calibri"/>
                <w:sz w:val="20"/>
              </w:rPr>
              <w:t>&amp;</w:t>
            </w:r>
            <w:r>
              <w:rPr>
                <w:rFonts w:ascii="Calibri" w:hAnsi="Calibri"/>
                <w:sz w:val="20"/>
              </w:rPr>
              <w:t xml:space="preserve"> usage</w:t>
            </w:r>
          </w:p>
          <w:p w:rsidR="005B3CCE" w:rsidRDefault="005B3CCE" w:rsidP="005B3CCE">
            <w:pPr>
              <w:ind w:left="90" w:hanging="9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handwriting</w:t>
            </w:r>
            <w:proofErr w:type="gramEnd"/>
            <w:r>
              <w:rPr>
                <w:rFonts w:ascii="Calibri" w:hAnsi="Calibri"/>
                <w:sz w:val="20"/>
              </w:rPr>
              <w:t xml:space="preserve"> </w:t>
            </w:r>
            <w:r w:rsidR="00726403">
              <w:rPr>
                <w:rFonts w:ascii="Calibri" w:hAnsi="Calibri"/>
                <w:sz w:val="20"/>
              </w:rPr>
              <w:t>&amp;</w:t>
            </w:r>
            <w:r>
              <w:rPr>
                <w:rFonts w:ascii="Calibri" w:hAnsi="Calibri"/>
                <w:sz w:val="20"/>
              </w:rPr>
              <w:t xml:space="preserve"> word processing</w:t>
            </w:r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punctuation</w:t>
            </w:r>
            <w:proofErr w:type="gramEnd"/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sentence</w:t>
            </w:r>
            <w:proofErr w:type="gramEnd"/>
            <w:r>
              <w:rPr>
                <w:rFonts w:ascii="Calibri" w:hAnsi="Calibri"/>
                <w:sz w:val="20"/>
              </w:rPr>
              <w:t xml:space="preserve"> structure</w:t>
            </w:r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sentence</w:t>
            </w:r>
            <w:proofErr w:type="gramEnd"/>
            <w:r>
              <w:rPr>
                <w:rFonts w:ascii="Calibri" w:hAnsi="Calibri"/>
                <w:sz w:val="20"/>
              </w:rPr>
              <w:t xml:space="preserve"> variation</w:t>
            </w:r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spelling</w:t>
            </w:r>
            <w:proofErr w:type="gramEnd"/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text</w:t>
            </w:r>
            <w:proofErr w:type="gramEnd"/>
            <w:r>
              <w:rPr>
                <w:rFonts w:ascii="Calibri" w:hAnsi="Calibri"/>
                <w:sz w:val="20"/>
              </w:rPr>
              <w:t xml:space="preserve"> layout</w:t>
            </w:r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Craft</w:t>
            </w:r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idea</w:t>
            </w:r>
            <w:proofErr w:type="gramEnd"/>
            <w:r>
              <w:rPr>
                <w:rFonts w:ascii="Calibri" w:hAnsi="Calibri"/>
                <w:sz w:val="20"/>
              </w:rPr>
              <w:t xml:space="preserve"> development</w:t>
            </w:r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language</w:t>
            </w:r>
            <w:proofErr w:type="gramEnd"/>
            <w:r>
              <w:rPr>
                <w:rFonts w:ascii="Calibri" w:hAnsi="Calibri"/>
                <w:sz w:val="20"/>
              </w:rPr>
              <w:t xml:space="preserve"> use</w:t>
            </w:r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organization</w:t>
            </w:r>
            <w:proofErr w:type="gramEnd"/>
          </w:p>
          <w:p w:rsid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voice</w:t>
            </w:r>
            <w:proofErr w:type="gramEnd"/>
          </w:p>
          <w:p w:rsidR="00565596" w:rsidRPr="005B3CCE" w:rsidRDefault="005B3CCE" w:rsidP="005B3CC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word</w:t>
            </w:r>
            <w:proofErr w:type="gramEnd"/>
            <w:r>
              <w:rPr>
                <w:rFonts w:ascii="Calibri" w:hAnsi="Calibri"/>
                <w:sz w:val="20"/>
              </w:rPr>
              <w:t xml:space="preserve"> choice</w:t>
            </w:r>
          </w:p>
          <w:p w:rsidR="00565596" w:rsidRPr="002B569C" w:rsidRDefault="00565596" w:rsidP="008E30F9">
            <w:pPr>
              <w:rPr>
                <w:rFonts w:ascii="Calibri" w:hAnsi="Calibri"/>
                <w:sz w:val="20"/>
              </w:rPr>
            </w:pPr>
          </w:p>
          <w:p w:rsidR="00565596" w:rsidRPr="005B3CCE" w:rsidRDefault="005B3CCE" w:rsidP="008E30F9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Process</w:t>
            </w:r>
          </w:p>
          <w:p w:rsidR="00565596" w:rsidRPr="002B569C" w:rsidRDefault="00565596" w:rsidP="005B3CCE">
            <w:pPr>
              <w:ind w:left="90" w:hanging="9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</w:t>
            </w:r>
            <w:r w:rsidR="005B3CCE">
              <w:rPr>
                <w:rFonts w:ascii="Calibri" w:hAnsi="Calibri"/>
                <w:sz w:val="20"/>
              </w:rPr>
              <w:t xml:space="preserve"> </w:t>
            </w:r>
            <w:proofErr w:type="gramStart"/>
            <w:r w:rsidR="005B3CCE">
              <w:rPr>
                <w:rFonts w:ascii="Calibri" w:hAnsi="Calibri"/>
                <w:sz w:val="20"/>
              </w:rPr>
              <w:t>rehearsing</w:t>
            </w:r>
            <w:proofErr w:type="gramEnd"/>
            <w:r w:rsidR="005B3CCE">
              <w:rPr>
                <w:rFonts w:ascii="Calibri" w:hAnsi="Calibri"/>
                <w:sz w:val="20"/>
              </w:rPr>
              <w:t xml:space="preserve"> </w:t>
            </w:r>
            <w:r w:rsidR="00726403">
              <w:rPr>
                <w:rFonts w:ascii="Calibri" w:hAnsi="Calibri"/>
                <w:sz w:val="20"/>
              </w:rPr>
              <w:t>&amp;</w:t>
            </w:r>
            <w:r w:rsidR="005B3CCE">
              <w:rPr>
                <w:rFonts w:ascii="Calibri" w:hAnsi="Calibri"/>
                <w:sz w:val="20"/>
              </w:rPr>
              <w:t xml:space="preserve"> </w:t>
            </w:r>
            <w:r w:rsidRPr="002B569C">
              <w:rPr>
                <w:rFonts w:ascii="Calibri" w:hAnsi="Calibri"/>
                <w:sz w:val="20"/>
              </w:rPr>
              <w:t>planning</w:t>
            </w:r>
          </w:p>
          <w:p w:rsidR="005B3CCE" w:rsidRDefault="00565596" w:rsidP="005B3CCE">
            <w:pPr>
              <w:ind w:left="90" w:hanging="90"/>
              <w:rPr>
                <w:rFonts w:ascii="Calibri" w:hAnsi="Calibri"/>
                <w:sz w:val="20"/>
              </w:rPr>
            </w:pPr>
            <w:r w:rsidRPr="002B569C">
              <w:rPr>
                <w:rFonts w:ascii="Calibri" w:hAnsi="Calibri"/>
                <w:sz w:val="20"/>
              </w:rPr>
              <w:t>-</w:t>
            </w:r>
            <w:r w:rsidR="005B3CCE">
              <w:rPr>
                <w:rFonts w:ascii="Calibri" w:hAnsi="Calibri"/>
                <w:sz w:val="20"/>
              </w:rPr>
              <w:t xml:space="preserve"> </w:t>
            </w:r>
            <w:proofErr w:type="gramStart"/>
            <w:r w:rsidRPr="002B569C">
              <w:rPr>
                <w:rFonts w:ascii="Calibri" w:hAnsi="Calibri"/>
                <w:sz w:val="20"/>
              </w:rPr>
              <w:t>drafting</w:t>
            </w:r>
            <w:proofErr w:type="gramEnd"/>
            <w:r w:rsidR="005B3CCE">
              <w:rPr>
                <w:rFonts w:ascii="Calibri" w:hAnsi="Calibri"/>
                <w:sz w:val="20"/>
              </w:rPr>
              <w:t xml:space="preserve"> </w:t>
            </w:r>
            <w:r w:rsidR="00726403">
              <w:rPr>
                <w:rFonts w:ascii="Calibri" w:hAnsi="Calibri"/>
                <w:sz w:val="20"/>
              </w:rPr>
              <w:t>&amp;</w:t>
            </w:r>
            <w:r w:rsidR="005B3CCE">
              <w:rPr>
                <w:rFonts w:ascii="Calibri" w:hAnsi="Calibri"/>
                <w:sz w:val="20"/>
              </w:rPr>
              <w:t xml:space="preserve"> revising</w:t>
            </w:r>
          </w:p>
          <w:p w:rsidR="005B3CCE" w:rsidRDefault="005B3CCE" w:rsidP="005B3CCE">
            <w:pPr>
              <w:ind w:left="90" w:hanging="9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editing</w:t>
            </w:r>
            <w:proofErr w:type="gramEnd"/>
            <w:r>
              <w:rPr>
                <w:rFonts w:ascii="Calibri" w:hAnsi="Calibri"/>
                <w:sz w:val="20"/>
              </w:rPr>
              <w:t xml:space="preserve"> </w:t>
            </w:r>
            <w:r w:rsidR="00726403">
              <w:rPr>
                <w:rFonts w:ascii="Calibri" w:hAnsi="Calibri"/>
                <w:sz w:val="20"/>
              </w:rPr>
              <w:t xml:space="preserve">&amp; </w:t>
            </w:r>
            <w:r>
              <w:rPr>
                <w:rFonts w:ascii="Calibri" w:hAnsi="Calibri"/>
                <w:sz w:val="20"/>
              </w:rPr>
              <w:t>proofreading</w:t>
            </w:r>
          </w:p>
          <w:p w:rsidR="005B3CCE" w:rsidRDefault="005B3CCE" w:rsidP="005B3CCE">
            <w:pPr>
              <w:ind w:left="90" w:hanging="9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publishing</w:t>
            </w:r>
            <w:proofErr w:type="gramEnd"/>
          </w:p>
          <w:p w:rsidR="00565596" w:rsidRPr="002B569C" w:rsidRDefault="00565596" w:rsidP="008E30F9">
            <w:pPr>
              <w:rPr>
                <w:rFonts w:ascii="Calibri" w:hAnsi="Calibri"/>
                <w:sz w:val="20"/>
              </w:rPr>
            </w:pPr>
          </w:p>
          <w:p w:rsidR="00726403" w:rsidRDefault="005B3CCE" w:rsidP="008E30F9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Purpose and Genre</w:t>
            </w:r>
          </w:p>
          <w:p w:rsidR="009C27FD" w:rsidRDefault="00726403" w:rsidP="008E30F9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 w:rsidR="009C27FD">
              <w:rPr>
                <w:rFonts w:ascii="Calibri" w:hAnsi="Calibri"/>
                <w:sz w:val="20"/>
              </w:rPr>
              <w:t>purpose</w:t>
            </w:r>
            <w:proofErr w:type="gramEnd"/>
          </w:p>
          <w:p w:rsidR="00565596" w:rsidRPr="00AF1C2A" w:rsidRDefault="009C27FD" w:rsidP="00C33CF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</w:t>
            </w:r>
            <w:proofErr w:type="gramStart"/>
            <w:r>
              <w:rPr>
                <w:rFonts w:ascii="Calibri" w:hAnsi="Calibri"/>
                <w:sz w:val="20"/>
              </w:rPr>
              <w:t>genre</w:t>
            </w:r>
            <w:proofErr w:type="gramEnd"/>
          </w:p>
        </w:tc>
        <w:tc>
          <w:tcPr>
            <w:tcW w:w="1832" w:type="dxa"/>
            <w:tcBorders>
              <w:left w:val="single" w:sz="36" w:space="0" w:color="000000"/>
            </w:tcBorders>
          </w:tcPr>
          <w:p w:rsidR="00565596" w:rsidRPr="008C71CF" w:rsidRDefault="00565596" w:rsidP="008E30F9">
            <w:pPr>
              <w:jc w:val="center"/>
              <w:rPr>
                <w:rFonts w:ascii="Calibri" w:hAnsi="Calibri"/>
                <w:b/>
                <w:sz w:val="20"/>
              </w:rPr>
            </w:pPr>
            <w:r w:rsidRPr="008C71CF">
              <w:rPr>
                <w:rFonts w:ascii="Calibri" w:hAnsi="Calibri"/>
                <w:b/>
                <w:sz w:val="20"/>
              </w:rPr>
              <w:t>Modeled Writing/ Think Aloud</w:t>
            </w:r>
          </w:p>
        </w:tc>
        <w:tc>
          <w:tcPr>
            <w:tcW w:w="3638" w:type="dxa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 xml:space="preserve">Modeled Writing/Think Aloud is a strategy that gives teachers the opportunity to verbalize their thoughts as they write, explicitly modeling skills and/or strategies they are using when writing. </w:t>
            </w:r>
          </w:p>
        </w:tc>
        <w:tc>
          <w:tcPr>
            <w:tcW w:w="3271" w:type="dxa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>The teacher sets the</w:t>
            </w:r>
            <w:r>
              <w:rPr>
                <w:rFonts w:ascii="Calibri" w:hAnsi="Calibri"/>
                <w:sz w:val="20"/>
              </w:rPr>
              <w:t xml:space="preserve"> purpose for writing, shares examples of texts, </w:t>
            </w:r>
            <w:r w:rsidRPr="008C71CF">
              <w:rPr>
                <w:rFonts w:ascii="Calibri" w:hAnsi="Calibri"/>
                <w:sz w:val="20"/>
              </w:rPr>
              <w:t>demonstrates the components of the writing process</w:t>
            </w:r>
            <w:r>
              <w:rPr>
                <w:rFonts w:ascii="Calibri" w:hAnsi="Calibri"/>
                <w:sz w:val="20"/>
              </w:rPr>
              <w:t>,</w:t>
            </w:r>
            <w:r w:rsidRPr="008C71CF">
              <w:rPr>
                <w:rFonts w:ascii="Calibri" w:hAnsi="Calibri"/>
                <w:sz w:val="20"/>
              </w:rPr>
              <w:t xml:space="preserve"> and verbally expresses his/her thinking when appropriate. The teacher takes the implicit and makes it explicit by modeling and coaching in order to support </w:t>
            </w:r>
            <w:proofErr w:type="gramStart"/>
            <w:r w:rsidRPr="008C71CF">
              <w:rPr>
                <w:rFonts w:ascii="Calibri" w:hAnsi="Calibri"/>
                <w:sz w:val="20"/>
              </w:rPr>
              <w:t>students</w:t>
            </w:r>
            <w:proofErr w:type="gramEnd"/>
            <w:r w:rsidRPr="008C71CF">
              <w:rPr>
                <w:rFonts w:ascii="Calibri" w:hAnsi="Calibri"/>
                <w:sz w:val="20"/>
              </w:rPr>
              <w:t xml:space="preserve"> as they become more strategic writers.</w:t>
            </w:r>
          </w:p>
        </w:tc>
        <w:tc>
          <w:tcPr>
            <w:tcW w:w="2939" w:type="dxa"/>
            <w:shd w:val="clear" w:color="auto" w:fill="auto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>The students actively listen, observe, and respond while building an understanding of skills and/or strategies they can use to become more strategic writers.</w:t>
            </w:r>
          </w:p>
        </w:tc>
        <w:tc>
          <w:tcPr>
            <w:tcW w:w="1188" w:type="dxa"/>
            <w:vMerge w:val="restart"/>
          </w:tcPr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  <w:r w:rsidRPr="001F255C">
              <w:rPr>
                <w:rFonts w:ascii="Calibri" w:hAnsi="Calibri"/>
                <w:sz w:val="12"/>
                <w:u w:val="single"/>
              </w:rPr>
              <w:t>That Workshop Book</w:t>
            </w:r>
            <w:r w:rsidRPr="008C71CF">
              <w:rPr>
                <w:rFonts w:ascii="Calibri" w:hAnsi="Calibri"/>
                <w:sz w:val="12"/>
              </w:rPr>
              <w:t xml:space="preserve"> by Bennett</w:t>
            </w: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</w:p>
          <w:p w:rsidR="00565596" w:rsidRPr="001F255C" w:rsidRDefault="00565596" w:rsidP="008E30F9">
            <w:pPr>
              <w:rPr>
                <w:rFonts w:ascii="Calibri" w:hAnsi="Calibri"/>
                <w:sz w:val="12"/>
                <w:u w:val="single"/>
              </w:rPr>
            </w:pPr>
            <w:r w:rsidRPr="001F255C">
              <w:rPr>
                <w:rFonts w:ascii="Calibri" w:hAnsi="Calibri"/>
                <w:sz w:val="12"/>
                <w:u w:val="single"/>
              </w:rPr>
              <w:t>About the Authors: Writing Workshop with Our Youngest Writers</w:t>
            </w: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  <w:proofErr w:type="gramStart"/>
            <w:r w:rsidRPr="008C71CF">
              <w:rPr>
                <w:rFonts w:ascii="Calibri" w:hAnsi="Calibri"/>
                <w:sz w:val="12"/>
              </w:rPr>
              <w:t>by</w:t>
            </w:r>
            <w:proofErr w:type="gramEnd"/>
            <w:r w:rsidRPr="008C71CF">
              <w:rPr>
                <w:rFonts w:ascii="Calibri" w:hAnsi="Calibri"/>
                <w:sz w:val="12"/>
              </w:rPr>
              <w:t xml:space="preserve"> Wood Ray &amp; </w:t>
            </w:r>
            <w:proofErr w:type="spellStart"/>
            <w:r w:rsidRPr="008C71CF">
              <w:rPr>
                <w:rFonts w:ascii="Calibri" w:hAnsi="Calibri"/>
                <w:sz w:val="12"/>
              </w:rPr>
              <w:t>Cleaveland</w:t>
            </w:r>
            <w:proofErr w:type="spellEnd"/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  <w:r w:rsidRPr="001F255C">
              <w:rPr>
                <w:rFonts w:ascii="Calibri" w:hAnsi="Calibri"/>
                <w:sz w:val="12"/>
                <w:u w:val="single"/>
              </w:rPr>
              <w:t>Guiding Readers &amp; Writers Grades 3-6</w:t>
            </w:r>
            <w:r w:rsidRPr="008C71CF">
              <w:rPr>
                <w:rFonts w:ascii="Calibri" w:hAnsi="Calibri"/>
                <w:sz w:val="12"/>
              </w:rPr>
              <w:t xml:space="preserve"> by </w:t>
            </w:r>
            <w:proofErr w:type="spellStart"/>
            <w:r w:rsidRPr="008C71CF">
              <w:rPr>
                <w:rFonts w:ascii="Calibri" w:hAnsi="Calibri"/>
                <w:sz w:val="12"/>
              </w:rPr>
              <w:t>Fountas</w:t>
            </w:r>
            <w:proofErr w:type="spellEnd"/>
            <w:r w:rsidRPr="008C71CF">
              <w:rPr>
                <w:rFonts w:ascii="Calibri" w:hAnsi="Calibri"/>
                <w:sz w:val="12"/>
              </w:rPr>
              <w:t xml:space="preserve"> &amp; </w:t>
            </w:r>
            <w:proofErr w:type="spellStart"/>
            <w:r w:rsidRPr="008C71CF">
              <w:rPr>
                <w:rFonts w:ascii="Calibri" w:hAnsi="Calibri"/>
                <w:sz w:val="12"/>
              </w:rPr>
              <w:t>Pinnell</w:t>
            </w:r>
            <w:proofErr w:type="spellEnd"/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  <w:proofErr w:type="spellStart"/>
            <w:r w:rsidRPr="001F255C">
              <w:rPr>
                <w:rFonts w:ascii="Calibri" w:hAnsi="Calibri"/>
                <w:sz w:val="12"/>
                <w:u w:val="single"/>
              </w:rPr>
              <w:t>Continuuum</w:t>
            </w:r>
            <w:proofErr w:type="spellEnd"/>
            <w:r w:rsidRPr="001F255C">
              <w:rPr>
                <w:rFonts w:ascii="Calibri" w:hAnsi="Calibri"/>
                <w:sz w:val="12"/>
                <w:u w:val="single"/>
              </w:rPr>
              <w:t xml:space="preserve"> of Literacy Learning</w:t>
            </w:r>
            <w:r w:rsidRPr="008C71CF">
              <w:rPr>
                <w:rFonts w:ascii="Calibri" w:hAnsi="Calibri"/>
                <w:sz w:val="12"/>
              </w:rPr>
              <w:t xml:space="preserve"> by </w:t>
            </w:r>
            <w:proofErr w:type="spellStart"/>
            <w:r w:rsidRPr="008C71CF">
              <w:rPr>
                <w:rFonts w:ascii="Calibri" w:hAnsi="Calibri"/>
                <w:sz w:val="12"/>
              </w:rPr>
              <w:t>Fountas</w:t>
            </w:r>
            <w:proofErr w:type="spellEnd"/>
            <w:r w:rsidRPr="008C71CF">
              <w:rPr>
                <w:rFonts w:ascii="Calibri" w:hAnsi="Calibri"/>
                <w:sz w:val="12"/>
              </w:rPr>
              <w:t xml:space="preserve"> &amp; </w:t>
            </w:r>
            <w:proofErr w:type="spellStart"/>
            <w:r w:rsidRPr="008C71CF">
              <w:rPr>
                <w:rFonts w:ascii="Calibri" w:hAnsi="Calibri"/>
                <w:sz w:val="12"/>
              </w:rPr>
              <w:t>Pinnell</w:t>
            </w:r>
            <w:proofErr w:type="spellEnd"/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  <w:r w:rsidRPr="001F255C">
              <w:rPr>
                <w:rFonts w:ascii="Calibri" w:hAnsi="Calibri"/>
                <w:sz w:val="12"/>
                <w:u w:val="single"/>
              </w:rPr>
              <w:t>Nonfiction Mentor Texts</w:t>
            </w:r>
            <w:r w:rsidRPr="008C71CF">
              <w:rPr>
                <w:rFonts w:ascii="Calibri" w:hAnsi="Calibri"/>
                <w:sz w:val="12"/>
              </w:rPr>
              <w:t xml:space="preserve"> by </w:t>
            </w:r>
            <w:proofErr w:type="spellStart"/>
            <w:r w:rsidRPr="008C71CF">
              <w:rPr>
                <w:rFonts w:ascii="Calibri" w:hAnsi="Calibri"/>
                <w:sz w:val="12"/>
              </w:rPr>
              <w:t>Dorfman</w:t>
            </w:r>
            <w:proofErr w:type="spellEnd"/>
            <w:r w:rsidRPr="008C71CF">
              <w:rPr>
                <w:rFonts w:ascii="Calibri" w:hAnsi="Calibri"/>
                <w:sz w:val="12"/>
              </w:rPr>
              <w:t xml:space="preserve"> &amp; </w:t>
            </w:r>
            <w:proofErr w:type="spellStart"/>
            <w:r w:rsidRPr="008C71CF">
              <w:rPr>
                <w:rFonts w:ascii="Calibri" w:hAnsi="Calibri"/>
                <w:sz w:val="12"/>
              </w:rPr>
              <w:t>Cappelli</w:t>
            </w:r>
            <w:proofErr w:type="spellEnd"/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  <w:r w:rsidRPr="001F255C">
              <w:rPr>
                <w:rFonts w:ascii="Calibri" w:hAnsi="Calibri"/>
                <w:sz w:val="12"/>
                <w:u w:val="single"/>
              </w:rPr>
              <w:t xml:space="preserve">Craft Lessons and Writing </w:t>
            </w:r>
            <w:proofErr w:type="spellStart"/>
            <w:r w:rsidRPr="001F255C">
              <w:rPr>
                <w:rFonts w:ascii="Calibri" w:hAnsi="Calibri"/>
                <w:sz w:val="12"/>
                <w:u w:val="single"/>
              </w:rPr>
              <w:t>Worksop</w:t>
            </w:r>
            <w:proofErr w:type="spellEnd"/>
            <w:r w:rsidRPr="008C71CF">
              <w:rPr>
                <w:rFonts w:ascii="Calibri" w:hAnsi="Calibri"/>
                <w:sz w:val="12"/>
              </w:rPr>
              <w:t xml:space="preserve"> by Fletcher &amp; </w:t>
            </w:r>
            <w:proofErr w:type="spellStart"/>
            <w:r w:rsidRPr="008C71CF">
              <w:rPr>
                <w:rFonts w:ascii="Calibri" w:hAnsi="Calibri"/>
                <w:sz w:val="12"/>
              </w:rPr>
              <w:t>Portalupi</w:t>
            </w:r>
            <w:proofErr w:type="spellEnd"/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  <w:r w:rsidRPr="001F255C">
              <w:rPr>
                <w:rFonts w:ascii="Calibri" w:hAnsi="Calibri"/>
                <w:sz w:val="12"/>
                <w:u w:val="single"/>
              </w:rPr>
              <w:t>Units of Study for Teaching Writing, Primary and Grades 3-5</w:t>
            </w:r>
            <w:r w:rsidRPr="008C71CF">
              <w:rPr>
                <w:rFonts w:ascii="Calibri" w:hAnsi="Calibri"/>
                <w:sz w:val="12"/>
              </w:rPr>
              <w:t xml:space="preserve"> by Calkins</w:t>
            </w:r>
          </w:p>
          <w:p w:rsidR="00565596" w:rsidRPr="008C71CF" w:rsidRDefault="00565596" w:rsidP="008E30F9">
            <w:pPr>
              <w:rPr>
                <w:rFonts w:ascii="Calibri" w:hAnsi="Calibri"/>
                <w:sz w:val="16"/>
              </w:rPr>
            </w:pP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  <w:r w:rsidRPr="001F255C">
              <w:rPr>
                <w:rFonts w:ascii="Calibri" w:hAnsi="Calibri"/>
                <w:sz w:val="12"/>
                <w:u w:val="single"/>
              </w:rPr>
              <w:t>Learning Under the Influence of Language and Literature</w:t>
            </w:r>
            <w:r w:rsidRPr="008C71CF">
              <w:rPr>
                <w:rFonts w:ascii="Calibri" w:hAnsi="Calibri"/>
                <w:sz w:val="12"/>
              </w:rPr>
              <w:t xml:space="preserve"> by </w:t>
            </w:r>
            <w:proofErr w:type="spellStart"/>
            <w:r w:rsidRPr="008C71CF">
              <w:rPr>
                <w:rFonts w:ascii="Calibri" w:hAnsi="Calibri"/>
                <w:sz w:val="12"/>
              </w:rPr>
              <w:t>Laminack</w:t>
            </w:r>
            <w:proofErr w:type="spellEnd"/>
            <w:r w:rsidRPr="008C71CF">
              <w:rPr>
                <w:rFonts w:ascii="Calibri" w:hAnsi="Calibri"/>
                <w:sz w:val="12"/>
              </w:rPr>
              <w:t xml:space="preserve"> &amp; Wadsworth</w:t>
            </w: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  <w:r w:rsidRPr="001F255C">
              <w:rPr>
                <w:rFonts w:ascii="Calibri" w:hAnsi="Calibri"/>
                <w:sz w:val="12"/>
                <w:u w:val="single"/>
              </w:rPr>
              <w:t>I See What You Mean</w:t>
            </w:r>
            <w:r w:rsidRPr="008C71CF">
              <w:rPr>
                <w:rFonts w:ascii="Calibri" w:hAnsi="Calibri"/>
                <w:sz w:val="12"/>
              </w:rPr>
              <w:t xml:space="preserve"> by Moline</w:t>
            </w: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  <w:r w:rsidRPr="001F255C">
              <w:rPr>
                <w:rFonts w:ascii="Calibri" w:hAnsi="Calibri"/>
                <w:sz w:val="12"/>
                <w:u w:val="single"/>
              </w:rPr>
              <w:t>Good Choice! Supporting Independent Reading and Response K-6</w:t>
            </w:r>
            <w:r w:rsidRPr="008C71CF">
              <w:rPr>
                <w:rFonts w:ascii="Calibri" w:hAnsi="Calibri"/>
                <w:sz w:val="12"/>
              </w:rPr>
              <w:t xml:space="preserve"> by Stead</w:t>
            </w:r>
          </w:p>
          <w:p w:rsidR="00565596" w:rsidRPr="008C71CF" w:rsidRDefault="00565596" w:rsidP="008E30F9">
            <w:pPr>
              <w:rPr>
                <w:rFonts w:ascii="Calibri" w:hAnsi="Calibri"/>
                <w:sz w:val="12"/>
              </w:rPr>
            </w:pPr>
          </w:p>
          <w:p w:rsidR="00565596" w:rsidRPr="0092225B" w:rsidRDefault="00565596" w:rsidP="008E30F9">
            <w:pPr>
              <w:rPr>
                <w:rFonts w:ascii="Calibri" w:hAnsi="Calibri"/>
                <w:sz w:val="12"/>
              </w:rPr>
            </w:pPr>
            <w:r w:rsidRPr="001F255C">
              <w:rPr>
                <w:rFonts w:ascii="Calibri" w:hAnsi="Calibri"/>
                <w:sz w:val="12"/>
                <w:u w:val="single"/>
              </w:rPr>
              <w:t>Writing Essentials</w:t>
            </w:r>
            <w:r w:rsidRPr="008C71CF">
              <w:rPr>
                <w:rFonts w:ascii="Calibri" w:hAnsi="Calibri"/>
                <w:sz w:val="12"/>
              </w:rPr>
              <w:t xml:space="preserve"> by </w:t>
            </w:r>
            <w:proofErr w:type="spellStart"/>
            <w:r w:rsidRPr="008C71CF">
              <w:rPr>
                <w:rFonts w:ascii="Calibri" w:hAnsi="Calibri"/>
                <w:sz w:val="12"/>
              </w:rPr>
              <w:t>Routman</w:t>
            </w:r>
            <w:proofErr w:type="spellEnd"/>
          </w:p>
        </w:tc>
      </w:tr>
      <w:tr w:rsidR="00565596" w:rsidRPr="008C71CF">
        <w:tc>
          <w:tcPr>
            <w:tcW w:w="2088" w:type="dxa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</w:tcPr>
          <w:p w:rsidR="00565596" w:rsidRPr="008C71CF" w:rsidRDefault="00565596" w:rsidP="008E30F9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832" w:type="dxa"/>
            <w:tcBorders>
              <w:left w:val="single" w:sz="36" w:space="0" w:color="000000"/>
            </w:tcBorders>
          </w:tcPr>
          <w:p w:rsidR="00565596" w:rsidRPr="008C71CF" w:rsidRDefault="00565596" w:rsidP="008E30F9">
            <w:pPr>
              <w:jc w:val="center"/>
              <w:rPr>
                <w:rFonts w:ascii="Calibri" w:hAnsi="Calibri"/>
                <w:b/>
                <w:sz w:val="20"/>
              </w:rPr>
            </w:pPr>
            <w:r w:rsidRPr="008C71CF">
              <w:rPr>
                <w:rFonts w:ascii="Calibri" w:hAnsi="Calibri"/>
                <w:b/>
                <w:sz w:val="20"/>
              </w:rPr>
              <w:t>Shared/Interactive Writing</w:t>
            </w:r>
          </w:p>
          <w:p w:rsidR="00565596" w:rsidRPr="008C71CF" w:rsidRDefault="00565596" w:rsidP="008E30F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638" w:type="dxa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>Shared/Interactive Writing is a strategy that gives teachers and students the opportunity to compose texts together.</w:t>
            </w:r>
          </w:p>
        </w:tc>
        <w:tc>
          <w:tcPr>
            <w:tcW w:w="3271" w:type="dxa"/>
            <w:shd w:val="clear" w:color="auto" w:fill="auto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>The teacher gathers ideas and input from the students while acting as a scribe</w:t>
            </w:r>
            <w:r>
              <w:rPr>
                <w:rFonts w:ascii="Calibri" w:hAnsi="Calibri"/>
                <w:sz w:val="20"/>
              </w:rPr>
              <w:t xml:space="preserve"> (shared)</w:t>
            </w:r>
            <w:r w:rsidRPr="008C71CF">
              <w:rPr>
                <w:rFonts w:ascii="Calibri" w:hAnsi="Calibri"/>
                <w:sz w:val="20"/>
              </w:rPr>
              <w:t>. When appropriate, the teacher and students share the pen</w:t>
            </w:r>
            <w:r>
              <w:rPr>
                <w:rFonts w:ascii="Calibri" w:hAnsi="Calibri"/>
                <w:sz w:val="20"/>
              </w:rPr>
              <w:t>/tool (interactive)</w:t>
            </w:r>
            <w:r w:rsidRPr="008C71CF">
              <w:rPr>
                <w:rFonts w:ascii="Calibri" w:hAnsi="Calibri"/>
                <w:sz w:val="20"/>
              </w:rPr>
              <w:t>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8C71CF">
              <w:rPr>
                <w:rFonts w:ascii="Calibri" w:hAnsi="Calibri"/>
                <w:sz w:val="20"/>
              </w:rPr>
              <w:t xml:space="preserve">The teacher scaffolds students’ learning by supporting them through different phases of the writing process.   </w:t>
            </w:r>
          </w:p>
        </w:tc>
        <w:tc>
          <w:tcPr>
            <w:tcW w:w="2939" w:type="dxa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 xml:space="preserve">The students actively listen, observe, respond, and contribute ideas while building an understanding of skills and/or strategies they can use to become more strategic writers.  </w:t>
            </w:r>
          </w:p>
        </w:tc>
        <w:tc>
          <w:tcPr>
            <w:tcW w:w="1188" w:type="dxa"/>
            <w:vMerge/>
          </w:tcPr>
          <w:p w:rsidR="00565596" w:rsidRPr="008C71CF" w:rsidRDefault="00565596" w:rsidP="008E30F9">
            <w:pPr>
              <w:rPr>
                <w:rFonts w:ascii="Calibri" w:hAnsi="Calibri"/>
                <w:b/>
                <w:sz w:val="20"/>
              </w:rPr>
            </w:pPr>
          </w:p>
        </w:tc>
      </w:tr>
      <w:tr w:rsidR="00565596" w:rsidRPr="008C71CF">
        <w:tc>
          <w:tcPr>
            <w:tcW w:w="2088" w:type="dxa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</w:tcPr>
          <w:p w:rsidR="00565596" w:rsidRPr="008C71CF" w:rsidRDefault="00565596" w:rsidP="008E30F9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832" w:type="dxa"/>
            <w:tcBorders>
              <w:left w:val="single" w:sz="36" w:space="0" w:color="000000"/>
            </w:tcBorders>
          </w:tcPr>
          <w:p w:rsidR="00565596" w:rsidRPr="008C71CF" w:rsidRDefault="00565596" w:rsidP="008E30F9">
            <w:pPr>
              <w:jc w:val="center"/>
              <w:rPr>
                <w:rFonts w:ascii="Calibri" w:hAnsi="Calibri"/>
                <w:b/>
                <w:sz w:val="20"/>
              </w:rPr>
            </w:pPr>
            <w:r w:rsidRPr="008C71CF">
              <w:rPr>
                <w:rFonts w:ascii="Calibri" w:hAnsi="Calibri"/>
                <w:b/>
                <w:sz w:val="20"/>
              </w:rPr>
              <w:t>Guided Writing</w:t>
            </w:r>
          </w:p>
        </w:tc>
        <w:tc>
          <w:tcPr>
            <w:tcW w:w="3638" w:type="dxa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>Guided Writing is a strategy that helps students become independent, strategic writers. Small, flexible groups of students are formed for focused, explicit instruction and practice.</w:t>
            </w:r>
          </w:p>
        </w:tc>
        <w:tc>
          <w:tcPr>
            <w:tcW w:w="3271" w:type="dxa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 xml:space="preserve">The teacher creates flexible groups based on students’ needs and </w:t>
            </w:r>
            <w:r w:rsidRPr="002B569C">
              <w:rPr>
                <w:rFonts w:ascii="Calibri" w:hAnsi="Calibri"/>
                <w:sz w:val="20"/>
              </w:rPr>
              <w:t>provides explicit instruction and support for students while writing in a small group setting.</w:t>
            </w:r>
            <w:r w:rsidRPr="008C71CF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2939" w:type="dxa"/>
            <w:shd w:val="clear" w:color="auto" w:fill="auto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 xml:space="preserve">The </w:t>
            </w:r>
            <w:proofErr w:type="gramStart"/>
            <w:r w:rsidRPr="008C71CF">
              <w:rPr>
                <w:rFonts w:ascii="Calibri" w:hAnsi="Calibri"/>
                <w:sz w:val="20"/>
              </w:rPr>
              <w:t>students</w:t>
            </w:r>
            <w:proofErr w:type="gramEnd"/>
            <w:r w:rsidRPr="008C71CF">
              <w:rPr>
                <w:rFonts w:ascii="Calibri" w:hAnsi="Calibri"/>
                <w:sz w:val="20"/>
              </w:rPr>
              <w:t xml:space="preserve"> work through the writing process </w:t>
            </w:r>
            <w:r w:rsidRPr="002B569C">
              <w:rPr>
                <w:rFonts w:ascii="Calibri" w:hAnsi="Calibri"/>
                <w:sz w:val="20"/>
              </w:rPr>
              <w:t>to develop skills and/or strategies needed to become more strategic writers.</w:t>
            </w:r>
          </w:p>
        </w:tc>
        <w:tc>
          <w:tcPr>
            <w:tcW w:w="1188" w:type="dxa"/>
            <w:vMerge/>
          </w:tcPr>
          <w:p w:rsidR="00565596" w:rsidRPr="008C71CF" w:rsidRDefault="00565596" w:rsidP="008E30F9">
            <w:pPr>
              <w:rPr>
                <w:rFonts w:ascii="Calibri" w:hAnsi="Calibri"/>
                <w:b/>
                <w:sz w:val="20"/>
              </w:rPr>
            </w:pPr>
          </w:p>
        </w:tc>
      </w:tr>
      <w:tr w:rsidR="00565596" w:rsidRPr="008C71CF">
        <w:trPr>
          <w:trHeight w:val="2218"/>
        </w:trPr>
        <w:tc>
          <w:tcPr>
            <w:tcW w:w="2088" w:type="dxa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</w:tcPr>
          <w:p w:rsidR="00565596" w:rsidRPr="008C71CF" w:rsidRDefault="00565596" w:rsidP="008E30F9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832" w:type="dxa"/>
            <w:tcBorders>
              <w:left w:val="single" w:sz="36" w:space="0" w:color="000000"/>
            </w:tcBorders>
          </w:tcPr>
          <w:p w:rsidR="00565596" w:rsidRPr="008C71CF" w:rsidRDefault="00565596" w:rsidP="008E30F9">
            <w:pPr>
              <w:jc w:val="center"/>
              <w:rPr>
                <w:rFonts w:ascii="Calibri" w:hAnsi="Calibri"/>
                <w:b/>
                <w:sz w:val="20"/>
              </w:rPr>
            </w:pPr>
            <w:r w:rsidRPr="008C71CF">
              <w:rPr>
                <w:rFonts w:ascii="Calibri" w:hAnsi="Calibri"/>
                <w:b/>
                <w:sz w:val="20"/>
              </w:rPr>
              <w:t>Independent Writing</w:t>
            </w:r>
          </w:p>
        </w:tc>
        <w:tc>
          <w:tcPr>
            <w:tcW w:w="3638" w:type="dxa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 xml:space="preserve">Independent Writing is a strategy that gives students the opportunity to work on a piece of writing for a sustained period of time in order to foster a love of writing and become more strategic writers. </w:t>
            </w:r>
          </w:p>
        </w:tc>
        <w:tc>
          <w:tcPr>
            <w:tcW w:w="3271" w:type="dxa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>The teacher provides an atmosphere for writing and exploration of the various types of writing through rich, engaging texts. The teacher confers with individual students to support their writing needs.</w:t>
            </w:r>
          </w:p>
        </w:tc>
        <w:tc>
          <w:tcPr>
            <w:tcW w:w="2939" w:type="dxa"/>
            <w:shd w:val="clear" w:color="auto" w:fill="auto"/>
          </w:tcPr>
          <w:p w:rsidR="00565596" w:rsidRPr="008C71CF" w:rsidRDefault="00565596" w:rsidP="008E30F9">
            <w:pPr>
              <w:rPr>
                <w:rFonts w:ascii="Calibri" w:hAnsi="Calibri"/>
                <w:sz w:val="20"/>
              </w:rPr>
            </w:pPr>
            <w:r w:rsidRPr="008C71CF">
              <w:rPr>
                <w:rFonts w:ascii="Calibri" w:hAnsi="Calibri"/>
                <w:sz w:val="20"/>
              </w:rPr>
              <w:t>The students work through the writing process while applying skills and/or strategies to become more strategic writers.</w:t>
            </w:r>
          </w:p>
        </w:tc>
        <w:tc>
          <w:tcPr>
            <w:tcW w:w="1188" w:type="dxa"/>
            <w:vMerge/>
          </w:tcPr>
          <w:p w:rsidR="00565596" w:rsidRPr="008C71CF" w:rsidRDefault="00565596" w:rsidP="008E30F9">
            <w:pPr>
              <w:rPr>
                <w:rFonts w:ascii="Calibri" w:hAnsi="Calibri"/>
                <w:b/>
                <w:sz w:val="20"/>
              </w:rPr>
            </w:pPr>
          </w:p>
        </w:tc>
      </w:tr>
    </w:tbl>
    <w:p w:rsidR="008E30F9" w:rsidRDefault="008E30F9"/>
    <w:sectPr w:rsidR="008E30F9" w:rsidSect="00565596">
      <w:pgSz w:w="15840" w:h="12240" w:orient="landscape"/>
      <w:pgMar w:top="1008" w:right="1008" w:bottom="1008" w:left="1008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65596"/>
    <w:rsid w:val="001C1D48"/>
    <w:rsid w:val="00565596"/>
    <w:rsid w:val="005B3CCE"/>
    <w:rsid w:val="00726403"/>
    <w:rsid w:val="00864AED"/>
    <w:rsid w:val="008E30F9"/>
    <w:rsid w:val="009C27FD"/>
    <w:rsid w:val="00AF1C2A"/>
    <w:rsid w:val="00B712E5"/>
    <w:rsid w:val="00BF2984"/>
    <w:rsid w:val="00C33CF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59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F29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520</Words>
  <Characters>2966</Characters>
  <Application>Microsoft Macintosh Word</Application>
  <DocSecurity>0</DocSecurity>
  <Lines>24</Lines>
  <Paragraphs>5</Paragraphs>
  <ScaleCrop>false</ScaleCrop>
  <Company>Upper Arlington City Schools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8</cp:revision>
  <dcterms:created xsi:type="dcterms:W3CDTF">2011-05-24T13:25:00Z</dcterms:created>
  <dcterms:modified xsi:type="dcterms:W3CDTF">2011-05-24T16:30:00Z</dcterms:modified>
</cp:coreProperties>
</file>